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A1" w:rsidRPr="00225A32" w:rsidRDefault="00796FE2" w:rsidP="005C5B1F">
      <w:pPr>
        <w:shd w:val="clear" w:color="auto" w:fill="FFFFFF"/>
        <w:ind w:left="36" w:firstLine="274"/>
        <w:jc w:val="both"/>
        <w:rPr>
          <w:b/>
          <w:sz w:val="28"/>
          <w:szCs w:val="28"/>
        </w:rPr>
      </w:pPr>
      <w:r w:rsidRPr="00796FE2">
        <w:rPr>
          <w:noProof/>
          <w:sz w:val="28"/>
          <w:szCs w:val="28"/>
        </w:rPr>
        <w:pict>
          <v:roundrect id="_x0000_s1026" style="position:absolute;left:0;text-align:left;margin-left:-17.55pt;margin-top:-16.65pt;width:7in;height:780pt;z-index:-251658240" arcsize="10923f"/>
        </w:pict>
      </w:r>
      <w:r w:rsidR="00143109" w:rsidRPr="00225A32">
        <w:rPr>
          <w:sz w:val="28"/>
          <w:szCs w:val="28"/>
        </w:rPr>
        <w:t xml:space="preserve">Тема урока: </w:t>
      </w:r>
      <w:r w:rsidR="00143109" w:rsidRPr="00031E7A">
        <w:rPr>
          <w:b/>
          <w:sz w:val="28"/>
          <w:szCs w:val="28"/>
        </w:rPr>
        <w:t>И</w:t>
      </w:r>
      <w:r w:rsidR="00143109" w:rsidRPr="00225A32">
        <w:rPr>
          <w:b/>
          <w:sz w:val="28"/>
          <w:szCs w:val="28"/>
        </w:rPr>
        <w:t>тоговое повторение</w:t>
      </w:r>
      <w:r w:rsidR="005546A1" w:rsidRPr="00225A32">
        <w:rPr>
          <w:b/>
          <w:sz w:val="28"/>
          <w:szCs w:val="28"/>
        </w:rPr>
        <w:t xml:space="preserve"> по всей теме «Простое предложение».</w:t>
      </w:r>
    </w:p>
    <w:p w:rsidR="00225A32" w:rsidRPr="00225A32" w:rsidRDefault="00225A32" w:rsidP="005C5B1F">
      <w:pPr>
        <w:shd w:val="clear" w:color="auto" w:fill="FFFFFF"/>
        <w:ind w:left="36" w:firstLine="274"/>
        <w:jc w:val="both"/>
        <w:rPr>
          <w:sz w:val="28"/>
          <w:szCs w:val="28"/>
        </w:rPr>
      </w:pPr>
      <w:r w:rsidRPr="00225A32">
        <w:rPr>
          <w:sz w:val="28"/>
          <w:szCs w:val="28"/>
        </w:rPr>
        <w:t>Цель: повторить изученный материал о простом предложении.</w:t>
      </w:r>
    </w:p>
    <w:p w:rsidR="00225A32" w:rsidRPr="00225A32" w:rsidRDefault="00225A32" w:rsidP="005C5B1F">
      <w:pPr>
        <w:shd w:val="clear" w:color="auto" w:fill="FFFFFF"/>
        <w:ind w:left="36" w:firstLine="274"/>
        <w:jc w:val="both"/>
        <w:rPr>
          <w:sz w:val="28"/>
          <w:szCs w:val="28"/>
        </w:rPr>
      </w:pPr>
      <w:r w:rsidRPr="00225A32">
        <w:rPr>
          <w:sz w:val="28"/>
          <w:szCs w:val="28"/>
        </w:rPr>
        <w:t>Задачи:</w:t>
      </w:r>
    </w:p>
    <w:p w:rsidR="00225A32" w:rsidRDefault="00225A32" w:rsidP="00225A32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225A32">
        <w:rPr>
          <w:sz w:val="28"/>
          <w:szCs w:val="28"/>
        </w:rPr>
        <w:t>Закреплять з</w:t>
      </w:r>
      <w:r>
        <w:rPr>
          <w:sz w:val="28"/>
          <w:szCs w:val="28"/>
        </w:rPr>
        <w:t>н</w:t>
      </w:r>
      <w:r w:rsidRPr="00225A32">
        <w:rPr>
          <w:sz w:val="28"/>
          <w:szCs w:val="28"/>
        </w:rPr>
        <w:t>ания</w:t>
      </w:r>
      <w:r>
        <w:rPr>
          <w:sz w:val="28"/>
          <w:szCs w:val="28"/>
        </w:rPr>
        <w:t xml:space="preserve"> учащихся об изученных видах односоставных предложений;</w:t>
      </w:r>
    </w:p>
    <w:p w:rsidR="00486AC1" w:rsidRDefault="00486AC1" w:rsidP="00225A32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умение делать комплексный анализ текста;</w:t>
      </w:r>
    </w:p>
    <w:p w:rsidR="00486AC1" w:rsidRDefault="00486AC1" w:rsidP="00225A32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любовь к творчеству И.Бунина.</w:t>
      </w:r>
    </w:p>
    <w:p w:rsidR="00305378" w:rsidRPr="00225A32" w:rsidRDefault="00486AC1" w:rsidP="00305378">
      <w:pPr>
        <w:shd w:val="clear" w:color="auto" w:fill="FFFFFF"/>
        <w:ind w:left="36" w:firstLine="274"/>
        <w:jc w:val="both"/>
        <w:rPr>
          <w:i/>
          <w:iCs/>
          <w:sz w:val="28"/>
          <w:szCs w:val="28"/>
          <w:vertAlign w:val="superscript"/>
        </w:rPr>
      </w:pPr>
      <w:r>
        <w:rPr>
          <w:sz w:val="28"/>
          <w:szCs w:val="28"/>
        </w:rPr>
        <w:t xml:space="preserve">Оборудование: </w:t>
      </w:r>
      <w:r w:rsidR="00305378">
        <w:rPr>
          <w:sz w:val="28"/>
          <w:szCs w:val="28"/>
        </w:rPr>
        <w:t>текст рассказа И.Бунина «Антоновские яблоки»; вопросы для комплексного анализа текста; э</w:t>
      </w:r>
      <w:r w:rsidR="00305378" w:rsidRPr="00225A32">
        <w:rPr>
          <w:sz w:val="28"/>
          <w:szCs w:val="28"/>
        </w:rPr>
        <w:t>пиграф</w:t>
      </w:r>
      <w:proofErr w:type="gramStart"/>
      <w:r w:rsidR="00305378" w:rsidRPr="00225A32">
        <w:rPr>
          <w:sz w:val="28"/>
          <w:szCs w:val="28"/>
        </w:rPr>
        <w:t xml:space="preserve"> :</w:t>
      </w:r>
      <w:proofErr w:type="gramEnd"/>
      <w:r w:rsidR="00305378" w:rsidRPr="00225A32">
        <w:rPr>
          <w:sz w:val="28"/>
          <w:szCs w:val="28"/>
        </w:rPr>
        <w:t xml:space="preserve"> « </w:t>
      </w:r>
      <w:r w:rsidR="00305378" w:rsidRPr="00225A32">
        <w:rPr>
          <w:i/>
          <w:iCs/>
          <w:sz w:val="28"/>
          <w:szCs w:val="28"/>
        </w:rPr>
        <w:t>Бунин тво</w:t>
      </w:r>
      <w:r w:rsidR="00305378" w:rsidRPr="00225A32">
        <w:rPr>
          <w:i/>
          <w:iCs/>
          <w:sz w:val="28"/>
          <w:szCs w:val="28"/>
        </w:rPr>
        <w:softHyphen/>
        <w:t>рит поэзию из всего, о чем бы он ни писа</w:t>
      </w:r>
      <w:r w:rsidR="0053630C">
        <w:rPr>
          <w:i/>
          <w:iCs/>
          <w:sz w:val="28"/>
          <w:szCs w:val="28"/>
        </w:rPr>
        <w:t>л</w:t>
      </w:r>
      <w:r w:rsidR="00305378">
        <w:rPr>
          <w:i/>
          <w:iCs/>
          <w:sz w:val="28"/>
          <w:szCs w:val="28"/>
        </w:rPr>
        <w:t xml:space="preserve">» </w:t>
      </w:r>
      <w:proofErr w:type="spellStart"/>
      <w:r w:rsidR="00305378">
        <w:rPr>
          <w:i/>
          <w:iCs/>
          <w:sz w:val="28"/>
          <w:szCs w:val="28"/>
        </w:rPr>
        <w:t>М.Алданов</w:t>
      </w:r>
      <w:proofErr w:type="spellEnd"/>
    </w:p>
    <w:p w:rsidR="00305378" w:rsidRDefault="00305378" w:rsidP="00305378">
      <w:pPr>
        <w:shd w:val="clear" w:color="auto" w:fill="FFFFFF"/>
        <w:jc w:val="both"/>
        <w:rPr>
          <w:sz w:val="28"/>
          <w:szCs w:val="28"/>
        </w:rPr>
      </w:pPr>
      <w:r w:rsidRPr="00305378">
        <w:rPr>
          <w:sz w:val="28"/>
          <w:szCs w:val="28"/>
        </w:rPr>
        <w:t>Методы: вступительное слово учителя; самостоятельная работа; обсуждение.</w:t>
      </w:r>
    </w:p>
    <w:p w:rsidR="00243868" w:rsidRPr="00305378" w:rsidRDefault="00243868" w:rsidP="0030537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 начале урока дети сдают сборники стихотворений И.Бунина, выставка сборников организуется после уроков, где все учащиеся могут посмотреть на своё творчество и творчество одноклассников (Приложение 1)</w:t>
      </w:r>
    </w:p>
    <w:p w:rsidR="00305378" w:rsidRDefault="00305378" w:rsidP="00486AC1">
      <w:pPr>
        <w:pStyle w:val="a3"/>
        <w:shd w:val="clear" w:color="auto" w:fill="FFFFFF"/>
        <w:ind w:left="670"/>
        <w:jc w:val="both"/>
        <w:rPr>
          <w:sz w:val="28"/>
          <w:szCs w:val="28"/>
        </w:rPr>
      </w:pPr>
    </w:p>
    <w:p w:rsidR="00305378" w:rsidRPr="00DB78D5" w:rsidRDefault="00305378" w:rsidP="00486AC1">
      <w:pPr>
        <w:pStyle w:val="a3"/>
        <w:shd w:val="clear" w:color="auto" w:fill="FFFFFF"/>
        <w:ind w:left="670"/>
        <w:jc w:val="both"/>
        <w:rPr>
          <w:b/>
          <w:sz w:val="28"/>
          <w:szCs w:val="28"/>
        </w:rPr>
      </w:pPr>
      <w:r w:rsidRPr="00DB78D5">
        <w:rPr>
          <w:b/>
          <w:sz w:val="28"/>
          <w:szCs w:val="28"/>
        </w:rPr>
        <w:t>Содержание урока:</w:t>
      </w:r>
    </w:p>
    <w:p w:rsidR="00305378" w:rsidRDefault="00305378" w:rsidP="00305378">
      <w:pPr>
        <w:pStyle w:val="a3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53630C">
        <w:rPr>
          <w:b/>
          <w:sz w:val="28"/>
          <w:szCs w:val="28"/>
        </w:rPr>
        <w:t xml:space="preserve">Организационный момент. </w:t>
      </w:r>
      <w:r w:rsidR="007A74A2">
        <w:rPr>
          <w:sz w:val="28"/>
          <w:szCs w:val="28"/>
        </w:rPr>
        <w:t xml:space="preserve">Сегодня </w:t>
      </w:r>
    </w:p>
    <w:p w:rsidR="00DB78D5" w:rsidRPr="00DB78D5" w:rsidRDefault="007A74A2" w:rsidP="00DB78D5">
      <w:pPr>
        <w:pStyle w:val="a3"/>
        <w:shd w:val="clear" w:color="auto" w:fill="FFFFFF"/>
        <w:ind w:left="670"/>
        <w:rPr>
          <w:rFonts w:ascii="PragmaticaKMM" w:hAnsi="PragmaticaKMM"/>
          <w:sz w:val="28"/>
          <w:szCs w:val="28"/>
        </w:rPr>
      </w:pPr>
      <w:r>
        <w:rPr>
          <w:sz w:val="28"/>
          <w:szCs w:val="28"/>
        </w:rPr>
        <w:t>Сегодня речь пойдёт об одном из самых поэтических произведений И.А.Бунина «Антоновские яблоки». Своим выходом это произведение утвердило за Буниным славу виртуозного мастера слова.</w:t>
      </w:r>
      <w:r w:rsidR="00486AC1">
        <w:rPr>
          <w:sz w:val="28"/>
          <w:szCs w:val="28"/>
        </w:rPr>
        <w:t xml:space="preserve"> </w:t>
      </w:r>
      <w:r w:rsidR="005C5B1F" w:rsidRPr="005C5B1F">
        <w:rPr>
          <w:rFonts w:ascii="PragmaticaKMM" w:hAnsi="PragmaticaKMM" w:cs="PragmaticaKMM"/>
          <w:sz w:val="28"/>
          <w:szCs w:val="28"/>
        </w:rPr>
        <w:t>Деревня Бунина гораздо страшнее, рельефнее, чем, например, у Тургенева, выступают первобытные дикие черты, но и в этой жизни Бунин находит свою поэзию. Он ярко утверждает роль дворянства в сохранении России, что вызвало яростные споры. Впрочем, все признавали литературное мастерство писателя.</w:t>
      </w:r>
      <w:r w:rsidR="00DB78D5">
        <w:rPr>
          <w:rFonts w:ascii="PragmaticaKMM" w:hAnsi="PragmaticaKMM" w:cs="PragmaticaKMM"/>
          <w:sz w:val="28"/>
          <w:szCs w:val="28"/>
        </w:rPr>
        <w:t xml:space="preserve">   Для начала проверим знания, полученные в течение 5 уроков. (У каждого учащегося на парте лежат карточки с вопросами</w:t>
      </w:r>
      <w:proofErr w:type="gramStart"/>
      <w:r w:rsidR="00DB78D5">
        <w:rPr>
          <w:rFonts w:ascii="PragmaticaKMM" w:hAnsi="PragmaticaKMM" w:cs="PragmaticaKMM"/>
          <w:sz w:val="28"/>
          <w:szCs w:val="28"/>
        </w:rPr>
        <w:t xml:space="preserve"> )</w:t>
      </w:r>
      <w:proofErr w:type="gramEnd"/>
      <w:r w:rsidR="00DB78D5">
        <w:rPr>
          <w:rFonts w:ascii="PragmaticaKMM" w:hAnsi="PragmaticaKMM" w:cs="PragmaticaKMM"/>
          <w:sz w:val="28"/>
          <w:szCs w:val="28"/>
        </w:rPr>
        <w:t xml:space="preserve">                                  </w:t>
      </w:r>
      <w:r w:rsidR="00DB78D5">
        <w:rPr>
          <w:sz w:val="28"/>
          <w:szCs w:val="28"/>
        </w:rPr>
        <w:t xml:space="preserve">                                           </w:t>
      </w:r>
      <w:r w:rsidR="00DB78D5" w:rsidRPr="00DB78D5">
        <w:rPr>
          <w:i/>
          <w:sz w:val="28"/>
          <w:szCs w:val="28"/>
        </w:rPr>
        <w:t>Продолжи ответ:</w:t>
      </w:r>
    </w:p>
    <w:p w:rsidR="00DB78D5" w:rsidRPr="00DB78D5" w:rsidRDefault="00DB78D5" w:rsidP="00DB78D5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DB78D5">
        <w:rPr>
          <w:i/>
          <w:sz w:val="28"/>
          <w:szCs w:val="28"/>
        </w:rPr>
        <w:t>Односоставные предложения – это …</w:t>
      </w:r>
    </w:p>
    <w:p w:rsidR="00DB78D5" w:rsidRPr="00DB78D5" w:rsidRDefault="00DB78D5" w:rsidP="00DB78D5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DB78D5">
        <w:rPr>
          <w:i/>
          <w:sz w:val="28"/>
          <w:szCs w:val="28"/>
        </w:rPr>
        <w:t>По значению и способу выражения главного члена односоставные предложения делятся на следующие группы: …</w:t>
      </w:r>
    </w:p>
    <w:p w:rsidR="00DB78D5" w:rsidRPr="00DB78D5" w:rsidRDefault="00DB78D5" w:rsidP="00DB78D5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DB78D5">
        <w:rPr>
          <w:i/>
          <w:sz w:val="28"/>
          <w:szCs w:val="28"/>
        </w:rPr>
        <w:t>В предложениях с глагольными сказуемыми выражено …</w:t>
      </w:r>
    </w:p>
    <w:p w:rsidR="00DB78D5" w:rsidRPr="00DB78D5" w:rsidRDefault="00DB78D5" w:rsidP="00DB78D5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DB78D5">
        <w:rPr>
          <w:i/>
          <w:sz w:val="28"/>
          <w:szCs w:val="28"/>
        </w:rPr>
        <w:t>В безличных предложениях …</w:t>
      </w:r>
    </w:p>
    <w:p w:rsidR="00DB78D5" w:rsidRPr="00DB78D5" w:rsidRDefault="00DB78D5" w:rsidP="00DB78D5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DB78D5">
        <w:rPr>
          <w:i/>
          <w:sz w:val="28"/>
          <w:szCs w:val="28"/>
        </w:rPr>
        <w:t>В назывных предложениях …</w:t>
      </w:r>
    </w:p>
    <w:p w:rsidR="00DB78D5" w:rsidRPr="00DB78D5" w:rsidRDefault="00DB78D5" w:rsidP="00DB78D5">
      <w:pPr>
        <w:pStyle w:val="a3"/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DB78D5">
        <w:rPr>
          <w:i/>
          <w:sz w:val="28"/>
          <w:szCs w:val="28"/>
        </w:rPr>
        <w:t>По смыслу односоставные предложения отличаются от двусоставных тем, …</w:t>
      </w:r>
    </w:p>
    <w:p w:rsidR="0053630C" w:rsidRPr="0053630C" w:rsidRDefault="00DB78D5" w:rsidP="0053630C">
      <w:pPr>
        <w:pStyle w:val="a3"/>
        <w:numPr>
          <w:ilvl w:val="0"/>
          <w:numId w:val="4"/>
        </w:numPr>
        <w:shd w:val="clear" w:color="auto" w:fill="FFFFFF"/>
        <w:ind w:right="7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Комплексный анализ текста</w:t>
      </w:r>
    </w:p>
    <w:p w:rsidR="005546A1" w:rsidRPr="0053630C" w:rsidRDefault="007A74A2" w:rsidP="0053630C">
      <w:pPr>
        <w:pStyle w:val="a3"/>
        <w:shd w:val="clear" w:color="auto" w:fill="FFFFFF"/>
        <w:ind w:left="1030" w:right="7"/>
        <w:jc w:val="both"/>
        <w:rPr>
          <w:sz w:val="28"/>
          <w:szCs w:val="28"/>
        </w:rPr>
      </w:pPr>
      <w:r w:rsidRPr="0053630C">
        <w:rPr>
          <w:sz w:val="28"/>
          <w:szCs w:val="28"/>
        </w:rPr>
        <w:t>Э</w:t>
      </w:r>
      <w:r w:rsidR="005546A1" w:rsidRPr="0053630C">
        <w:rPr>
          <w:sz w:val="28"/>
          <w:szCs w:val="28"/>
        </w:rPr>
        <w:t xml:space="preserve">тот рассказ </w:t>
      </w:r>
      <w:r w:rsidRPr="0053630C">
        <w:rPr>
          <w:sz w:val="28"/>
          <w:szCs w:val="28"/>
        </w:rPr>
        <w:t xml:space="preserve">можно назвать </w:t>
      </w:r>
      <w:r w:rsidR="005546A1" w:rsidRPr="0053630C">
        <w:rPr>
          <w:sz w:val="28"/>
          <w:szCs w:val="28"/>
        </w:rPr>
        <w:t>лирическим воспоминанием: все так ясно видишь, слы</w:t>
      </w:r>
      <w:r w:rsidR="00143109" w:rsidRPr="0053630C">
        <w:rPr>
          <w:sz w:val="28"/>
          <w:szCs w:val="28"/>
        </w:rPr>
        <w:t xml:space="preserve">шишь, «сопереживаешь», </w:t>
      </w:r>
      <w:proofErr w:type="spellStart"/>
      <w:r w:rsidR="00143109" w:rsidRPr="0053630C">
        <w:rPr>
          <w:sz w:val="28"/>
          <w:szCs w:val="28"/>
        </w:rPr>
        <w:t>бунин</w:t>
      </w:r>
      <w:r w:rsidR="005546A1" w:rsidRPr="0053630C">
        <w:rPr>
          <w:sz w:val="28"/>
          <w:szCs w:val="28"/>
        </w:rPr>
        <w:t>ская</w:t>
      </w:r>
      <w:proofErr w:type="spellEnd"/>
      <w:r w:rsidR="005546A1" w:rsidRPr="0053630C">
        <w:rPr>
          <w:sz w:val="28"/>
          <w:szCs w:val="28"/>
        </w:rPr>
        <w:t xml:space="preserve"> живопись словом поразительна.</w:t>
      </w:r>
    </w:p>
    <w:p w:rsidR="005546A1" w:rsidRPr="007A74A2" w:rsidRDefault="007A74A2" w:rsidP="007A74A2">
      <w:pPr>
        <w:shd w:val="clear" w:color="auto" w:fill="FFFFFF"/>
        <w:tabs>
          <w:tab w:val="left" w:pos="468"/>
        </w:tabs>
        <w:spacing w:before="72"/>
        <w:ind w:left="295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46A1" w:rsidRPr="007A74A2">
        <w:rPr>
          <w:sz w:val="28"/>
          <w:szCs w:val="28"/>
        </w:rPr>
        <w:t xml:space="preserve">О чем </w:t>
      </w:r>
      <w:r>
        <w:rPr>
          <w:sz w:val="28"/>
          <w:szCs w:val="28"/>
        </w:rPr>
        <w:t xml:space="preserve">рассказ </w:t>
      </w:r>
      <w:r w:rsidR="005546A1" w:rsidRPr="007A74A2">
        <w:rPr>
          <w:sz w:val="28"/>
          <w:szCs w:val="28"/>
        </w:rPr>
        <w:t>Антоновские яблоки»? Об антоновских яблоках?</w:t>
      </w:r>
    </w:p>
    <w:p w:rsidR="005546A1" w:rsidRPr="007A74A2" w:rsidRDefault="007A74A2" w:rsidP="007A74A2">
      <w:pPr>
        <w:shd w:val="clear" w:color="auto" w:fill="FFFFFF"/>
        <w:tabs>
          <w:tab w:val="left" w:pos="468"/>
        </w:tabs>
        <w:spacing w:before="7"/>
        <w:ind w:left="29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46A1" w:rsidRPr="007A74A2">
        <w:rPr>
          <w:sz w:val="28"/>
          <w:szCs w:val="28"/>
        </w:rPr>
        <w:t>Каким настроением проникнут рассказ?</w:t>
      </w:r>
    </w:p>
    <w:p w:rsidR="005546A1" w:rsidRPr="007A74A2" w:rsidRDefault="007A74A2" w:rsidP="007A74A2">
      <w:pPr>
        <w:shd w:val="clear" w:color="auto" w:fill="FFFFFF"/>
        <w:tabs>
          <w:tab w:val="left" w:pos="468"/>
        </w:tabs>
        <w:ind w:left="295" w:right="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546A1" w:rsidRPr="007A74A2">
        <w:rPr>
          <w:sz w:val="28"/>
          <w:szCs w:val="28"/>
        </w:rPr>
        <w:t>Удивительно первое предложение рассказа. Почему, как вы думаете?</w:t>
      </w:r>
    </w:p>
    <w:p w:rsidR="005546A1" w:rsidRPr="007A74A2" w:rsidRDefault="005546A1" w:rsidP="00031E7A">
      <w:pPr>
        <w:shd w:val="clear" w:color="auto" w:fill="FFFFFF"/>
        <w:spacing w:before="65"/>
        <w:ind w:left="142" w:right="22" w:firstLine="277"/>
        <w:jc w:val="both"/>
        <w:rPr>
          <w:sz w:val="28"/>
          <w:szCs w:val="28"/>
        </w:rPr>
      </w:pPr>
      <w:r w:rsidRPr="007A74A2">
        <w:rPr>
          <w:sz w:val="28"/>
          <w:szCs w:val="28"/>
        </w:rPr>
        <w:t xml:space="preserve">В одной из редакций (Бунин очень много работал над стилистикой рассказа!) «Антоновские яблоки» начинались так: «Антоновские яблоки... </w:t>
      </w:r>
      <w:r w:rsidR="00031E7A">
        <w:rPr>
          <w:sz w:val="28"/>
          <w:szCs w:val="28"/>
        </w:rPr>
        <w:t xml:space="preserve"> </w:t>
      </w:r>
      <w:r w:rsidRPr="007A74A2">
        <w:rPr>
          <w:sz w:val="28"/>
          <w:szCs w:val="28"/>
        </w:rPr>
        <w:t>Где-то я читал, что Шиллер любил, чтобы в его комнате лежали яблоки: улежавшись, они своим запахом возбуждали в нем творческие настроения».</w:t>
      </w:r>
    </w:p>
    <w:p w:rsidR="005546A1" w:rsidRPr="007A74A2" w:rsidRDefault="00796FE2" w:rsidP="007A74A2">
      <w:pPr>
        <w:shd w:val="clear" w:color="auto" w:fill="FFFFFF"/>
        <w:tabs>
          <w:tab w:val="left" w:pos="468"/>
        </w:tabs>
        <w:spacing w:before="65"/>
        <w:ind w:left="295" w:right="2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7" style="position:absolute;left:0;text-align:left;margin-left:-14.55pt;margin-top:-71.7pt;width:501pt;height:787.5pt;z-index:-251657216" arcsize="10923f"/>
        </w:pict>
      </w:r>
      <w:r w:rsidR="007A74A2">
        <w:rPr>
          <w:sz w:val="28"/>
          <w:szCs w:val="28"/>
        </w:rPr>
        <w:t xml:space="preserve">- </w:t>
      </w:r>
      <w:r w:rsidR="005546A1" w:rsidRPr="007A74A2">
        <w:rPr>
          <w:sz w:val="28"/>
          <w:szCs w:val="28"/>
        </w:rPr>
        <w:t>Как вы думаете, почему писатель снимает та</w:t>
      </w:r>
      <w:r w:rsidR="005546A1" w:rsidRPr="007A74A2">
        <w:rPr>
          <w:sz w:val="28"/>
          <w:szCs w:val="28"/>
        </w:rPr>
        <w:softHyphen/>
        <w:t>кое начало, заменяя его одним предложением: «Вспоминается мне ранняя погожая осень»?</w:t>
      </w:r>
    </w:p>
    <w:p w:rsidR="005546A1" w:rsidRPr="007A74A2" w:rsidRDefault="007A74A2" w:rsidP="007A74A2">
      <w:pPr>
        <w:shd w:val="clear" w:color="auto" w:fill="FFFFFF"/>
        <w:tabs>
          <w:tab w:val="left" w:pos="468"/>
        </w:tabs>
        <w:spacing w:before="7"/>
        <w:ind w:left="295"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46A1" w:rsidRPr="007A74A2">
        <w:rPr>
          <w:sz w:val="28"/>
          <w:szCs w:val="28"/>
        </w:rPr>
        <w:t>Попробуем просто переставить слова: «Мне вспоминается ранняя погожая осень»; или: «Ран</w:t>
      </w:r>
      <w:r w:rsidR="005546A1" w:rsidRPr="007A74A2">
        <w:rPr>
          <w:sz w:val="28"/>
          <w:szCs w:val="28"/>
        </w:rPr>
        <w:softHyphen/>
        <w:t>няя погожая осень вспоминается мне...» Что и как изменилось?</w:t>
      </w:r>
    </w:p>
    <w:p w:rsidR="005546A1" w:rsidRPr="007A74A2" w:rsidRDefault="007A74A2" w:rsidP="007A74A2">
      <w:pPr>
        <w:shd w:val="clear" w:color="auto" w:fill="FFFFFF"/>
        <w:tabs>
          <w:tab w:val="left" w:pos="468"/>
        </w:tabs>
        <w:spacing w:before="7"/>
        <w:ind w:left="295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46A1" w:rsidRPr="007A74A2">
        <w:rPr>
          <w:sz w:val="28"/>
          <w:szCs w:val="28"/>
        </w:rPr>
        <w:t xml:space="preserve">Сколько раз и в </w:t>
      </w:r>
      <w:proofErr w:type="gramStart"/>
      <w:r w:rsidR="005546A1" w:rsidRPr="007A74A2">
        <w:rPr>
          <w:sz w:val="28"/>
          <w:szCs w:val="28"/>
        </w:rPr>
        <w:t>связи</w:t>
      </w:r>
      <w:proofErr w:type="gramEnd"/>
      <w:r w:rsidR="005546A1" w:rsidRPr="007A74A2">
        <w:rPr>
          <w:sz w:val="28"/>
          <w:szCs w:val="28"/>
        </w:rPr>
        <w:t xml:space="preserve"> с чем И. А Бунин начи</w:t>
      </w:r>
      <w:r w:rsidR="005546A1" w:rsidRPr="007A74A2">
        <w:rPr>
          <w:sz w:val="28"/>
          <w:szCs w:val="28"/>
        </w:rPr>
        <w:softHyphen/>
        <w:t xml:space="preserve">нает предложение со слова </w:t>
      </w:r>
      <w:r w:rsidR="005546A1" w:rsidRPr="007A74A2">
        <w:rPr>
          <w:iCs/>
          <w:sz w:val="28"/>
          <w:szCs w:val="28"/>
        </w:rPr>
        <w:t>помню?</w:t>
      </w:r>
    </w:p>
    <w:p w:rsidR="005546A1" w:rsidRPr="007A74A2" w:rsidRDefault="007A74A2" w:rsidP="007A74A2">
      <w:pPr>
        <w:shd w:val="clear" w:color="auto" w:fill="FFFFFF"/>
        <w:tabs>
          <w:tab w:val="left" w:pos="468"/>
        </w:tabs>
        <w:spacing w:before="7"/>
        <w:ind w:left="295"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46A1" w:rsidRPr="007A74A2">
        <w:rPr>
          <w:sz w:val="28"/>
          <w:szCs w:val="28"/>
        </w:rPr>
        <w:t>Выберите каждый из своей главки два предло</w:t>
      </w:r>
      <w:r w:rsidR="005546A1" w:rsidRPr="007A74A2">
        <w:rPr>
          <w:sz w:val="28"/>
          <w:szCs w:val="28"/>
        </w:rPr>
        <w:softHyphen/>
        <w:t>жения, о которых вам хотелось бы поговорить.</w:t>
      </w:r>
    </w:p>
    <w:p w:rsidR="00304500" w:rsidRDefault="0053630C" w:rsidP="0053630C">
      <w:pPr>
        <w:shd w:val="clear" w:color="auto" w:fill="FFFFFF"/>
        <w:tabs>
          <w:tab w:val="left" w:pos="468"/>
        </w:tabs>
        <w:spacing w:before="7"/>
        <w:ind w:left="295" w:right="43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7A74A2">
        <w:rPr>
          <w:sz w:val="28"/>
          <w:szCs w:val="28"/>
        </w:rPr>
        <w:t xml:space="preserve">(Для комплексного анализа </w:t>
      </w:r>
      <w:r>
        <w:rPr>
          <w:sz w:val="28"/>
          <w:szCs w:val="28"/>
        </w:rPr>
        <w:t>текст рассказа делится на 4 части.</w:t>
      </w:r>
      <w:proofErr w:type="gramEnd"/>
      <w:r>
        <w:rPr>
          <w:sz w:val="28"/>
          <w:szCs w:val="28"/>
        </w:rPr>
        <w:t xml:space="preserve"> Класс</w:t>
      </w:r>
      <w:r w:rsidR="00DB78D5">
        <w:rPr>
          <w:sz w:val="28"/>
          <w:szCs w:val="28"/>
        </w:rPr>
        <w:t>,</w:t>
      </w:r>
      <w:r>
        <w:rPr>
          <w:sz w:val="28"/>
          <w:szCs w:val="28"/>
        </w:rPr>
        <w:t xml:space="preserve"> в свою очередь</w:t>
      </w:r>
      <w:r w:rsidR="00DB78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делится на три части. </w:t>
      </w:r>
      <w:proofErr w:type="gramStart"/>
      <w:r w:rsidR="005B41D3">
        <w:rPr>
          <w:sz w:val="28"/>
          <w:szCs w:val="28"/>
        </w:rPr>
        <w:t>Первая часть выполняется коллективно, а следующие 3 части раздаются группам).</w:t>
      </w:r>
      <w:proofErr w:type="gramEnd"/>
    </w:p>
    <w:p w:rsidR="005B41D3" w:rsidRPr="005B41D3" w:rsidRDefault="005B41D3" w:rsidP="005B41D3">
      <w:pPr>
        <w:spacing w:line="320" w:lineRule="exact"/>
        <w:ind w:left="227" w:firstLine="567"/>
        <w:rPr>
          <w:rFonts w:ascii="PragmaticaKMM" w:hAnsi="PragmaticaKMM"/>
          <w:i/>
          <w:sz w:val="28"/>
          <w:szCs w:val="28"/>
        </w:rPr>
      </w:pPr>
      <w:r w:rsidRPr="005B41D3">
        <w:rPr>
          <w:rFonts w:ascii="PragmaticaKMM" w:hAnsi="PragmaticaKMM" w:cs="PragmaticaKMM"/>
          <w:b/>
          <w:bCs/>
          <w:i/>
          <w:sz w:val="28"/>
          <w:szCs w:val="28"/>
        </w:rPr>
        <w:t>I</w:t>
      </w:r>
      <w:r w:rsidR="00EC60F9">
        <w:rPr>
          <w:rFonts w:ascii="PragmaticaKMM" w:hAnsi="PragmaticaKMM" w:cs="PragmaticaKMM"/>
          <w:b/>
          <w:bCs/>
          <w:i/>
          <w:sz w:val="28"/>
          <w:szCs w:val="28"/>
        </w:rPr>
        <w:t xml:space="preserve"> часть</w:t>
      </w:r>
    </w:p>
    <w:p w:rsidR="00EC60F9" w:rsidRDefault="005B41D3" w:rsidP="00EC60F9">
      <w:pPr>
        <w:spacing w:line="320" w:lineRule="exact"/>
        <w:ind w:left="227" w:firstLine="567"/>
        <w:rPr>
          <w:rFonts w:ascii="PragmaticaKMM" w:hAnsi="PragmaticaKMM" w:cs="PragmaticaKMM"/>
          <w:i/>
          <w:sz w:val="28"/>
          <w:szCs w:val="28"/>
        </w:rPr>
      </w:pPr>
      <w:r w:rsidRPr="005B41D3">
        <w:rPr>
          <w:rFonts w:ascii="PragmaticaKMM" w:hAnsi="PragmaticaKMM" w:cs="PragmaticaKMM"/>
          <w:i/>
          <w:sz w:val="28"/>
          <w:szCs w:val="28"/>
        </w:rPr>
        <w:t xml:space="preserve">...Вспоминается мне ранняя погожая осень. Август был с теплыми дождиками, как будто нарочно выпадавшими для сева, с дождиками в самую пору, в середине месяца, около праздника св. Лаврентия. А «осень и зима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хороши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живут, коли на Лаврентия вода тиха и дождик». Потом бабьим летом паутины много село на поля. Это тоже добрый знак: «Много тенетника на бабье лето — осень ядреная</w:t>
      </w:r>
      <w:proofErr w:type="gramStart"/>
      <w:r w:rsidR="00EC60F9">
        <w:rPr>
          <w:rFonts w:ascii="PragmaticaKMM" w:hAnsi="PragmaticaKMM" w:cs="PragmaticaKMM"/>
          <w:i/>
          <w:sz w:val="28"/>
          <w:szCs w:val="28"/>
          <w:vertAlign w:val="superscript"/>
        </w:rPr>
        <w:t>1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>»... Помню раннее, свежее, тихое утро... Помню большой, весь золотой, подсохший и поредевший сад, помню кленовые аллеи, тонкий аромат опавшей листвы и — запах антоновских яблок, запах меда и осенней свежести. Воздух так чист, точно его совсем нет, по всему саду раздаются</w:t>
      </w:r>
      <w:proofErr w:type="gramStart"/>
      <w:r w:rsidR="00EC60F9">
        <w:rPr>
          <w:rFonts w:ascii="PragmaticaKMM" w:hAnsi="PragmaticaKMM" w:cs="PragmaticaKMM"/>
          <w:i/>
          <w:sz w:val="28"/>
          <w:szCs w:val="28"/>
          <w:vertAlign w:val="superscript"/>
        </w:rPr>
        <w:t>2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голоса и скрип телег. Это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тархане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>, мещане-садовники, наняли мужиков и насыпают яблоки, чтобы в ночь отправлять их в город, — непременно в ночь, когда так славно лежать на возу, смотреть в звездное небо, чувствовать запах дегтя в свежем воздухе и слушать, как осторожно поскрипывает</w:t>
      </w:r>
      <w:r w:rsidR="00EC60F9">
        <w:rPr>
          <w:rFonts w:ascii="PragmaticaKMM" w:hAnsi="PragmaticaKMM" w:cs="PragmaticaKMM"/>
          <w:i/>
          <w:sz w:val="28"/>
          <w:szCs w:val="28"/>
          <w:vertAlign w:val="superscript"/>
        </w:rPr>
        <w:t>3</w:t>
      </w:r>
      <w:r w:rsidRPr="005B41D3">
        <w:rPr>
          <w:rFonts w:ascii="PragmaticaKMM" w:hAnsi="PragmaticaKMM" w:cs="PragmaticaKMM"/>
          <w:i/>
          <w:sz w:val="28"/>
          <w:szCs w:val="28"/>
        </w:rPr>
        <w:t xml:space="preserve"> в темноте длинный обоз по большой дороге. </w:t>
      </w:r>
      <w:r w:rsidR="00EC60F9">
        <w:rPr>
          <w:rFonts w:ascii="PragmaticaKMM" w:hAnsi="PragmaticaKMM" w:cs="PragmaticaKMM"/>
          <w:i/>
          <w:sz w:val="28"/>
          <w:szCs w:val="28"/>
        </w:rPr>
        <w:t xml:space="preserve"> </w:t>
      </w:r>
      <w:r w:rsidRPr="005B41D3">
        <w:rPr>
          <w:rFonts w:ascii="PragmaticaKMM" w:hAnsi="PragmaticaKMM" w:cs="PragmaticaKMM"/>
          <w:i/>
          <w:sz w:val="28"/>
          <w:szCs w:val="28"/>
        </w:rPr>
        <w:t xml:space="preserve">Мужик, насыпающий яблоки, ест их сочным треском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одно за одним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, но уж таково заведение — никогда мещанин не оборвет его, а еще скажет: — Вали, ешь досыта, — делать нечего! На сливанье все мед пьют. И прохладную тишину утра нарушает только сытое квохтанье дроздов на коралловых рябинах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в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чаще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сада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, голоса да гулкий стук ссыпаемых в меры и кадушки яблок. </w:t>
      </w:r>
      <w:r w:rsidR="00EC60F9">
        <w:rPr>
          <w:rFonts w:ascii="PragmaticaKMM" w:hAnsi="PragmaticaKMM" w:cs="PragmaticaKMM"/>
          <w:i/>
          <w:sz w:val="28"/>
          <w:szCs w:val="28"/>
        </w:rPr>
        <w:t xml:space="preserve"> </w:t>
      </w:r>
    </w:p>
    <w:p w:rsidR="00EC60F9" w:rsidRPr="00EC60F9" w:rsidRDefault="00EC60F9" w:rsidP="00EC60F9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>
        <w:rPr>
          <w:rFonts w:ascii="PragmaticaKMM" w:hAnsi="PragmaticaKMM" w:cs="PragmaticaKMM"/>
          <w:b/>
          <w:i/>
          <w:sz w:val="28"/>
          <w:szCs w:val="28"/>
        </w:rPr>
        <w:t>2 часть</w:t>
      </w:r>
    </w:p>
    <w:p w:rsidR="00EC60F9" w:rsidRDefault="005B41D3" w:rsidP="00EC60F9">
      <w:pPr>
        <w:spacing w:line="320" w:lineRule="exact"/>
        <w:ind w:left="227" w:firstLine="567"/>
        <w:rPr>
          <w:rFonts w:ascii="PragmaticaKMM" w:hAnsi="PragmaticaKMM" w:cs="PragmaticaKMM"/>
          <w:i/>
          <w:sz w:val="28"/>
          <w:szCs w:val="28"/>
        </w:rPr>
      </w:pPr>
      <w:r w:rsidRPr="005B41D3">
        <w:rPr>
          <w:rFonts w:ascii="PragmaticaKMM" w:hAnsi="PragmaticaKMM" w:cs="PragmaticaKMM"/>
          <w:i/>
          <w:sz w:val="28"/>
          <w:szCs w:val="28"/>
        </w:rPr>
        <w:t>В поредевшем саду далеко видна дорога к большому</w:t>
      </w:r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3</w:t>
      </w:r>
      <w:r w:rsidRPr="005B41D3">
        <w:rPr>
          <w:rFonts w:ascii="PragmaticaKMM" w:hAnsi="PragmaticaKMM" w:cs="PragmaticaKMM"/>
          <w:i/>
          <w:sz w:val="28"/>
          <w:szCs w:val="28"/>
        </w:rPr>
        <w:t xml:space="preserve"> шалашу, усыпанная соломой, и самый шалаш, около которого мещане обзавелись за лето целым хозяйством. Всюду сильно пахнет яблоками, тут — особенно. В шалаше устроены постели, стоит одноствольное ружье, </w:t>
      </w:r>
      <w:r w:rsidRPr="005B41D3">
        <w:rPr>
          <w:rFonts w:ascii="PragmaticaKMM" w:hAnsi="PragmaticaKMM" w:cs="PragmaticaKMM"/>
          <w:i/>
          <w:sz w:val="28"/>
          <w:szCs w:val="28"/>
        </w:rPr>
        <w:lastRenderedPageBreak/>
        <w:t>позеленевший самовар, в уголке — посуда. Около шалаша валяются рогожи, ящики, всякие истрепанные пожитки, вырыта земляная печка. В полдень на ней варится великолепный кулеш с салом, вечером греется самовар, и по саду, между деревьями, расстилается</w:t>
      </w:r>
      <w:proofErr w:type="gramStart"/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2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длинной полосой голубоватый дым. В праздничные же дни коло шалаша — целая ярмарка, и за деревьями поминутно мелькают красные уборы. </w:t>
      </w:r>
      <w:r w:rsidR="00EC60F9">
        <w:rPr>
          <w:rFonts w:ascii="PragmaticaKMM" w:hAnsi="PragmaticaKMM" w:cs="PragmaticaKMM"/>
          <w:i/>
          <w:sz w:val="28"/>
          <w:szCs w:val="28"/>
        </w:rPr>
        <w:t xml:space="preserve">  </w:t>
      </w:r>
      <w:r w:rsidRPr="005B41D3">
        <w:rPr>
          <w:rFonts w:ascii="PragmaticaKMM" w:hAnsi="PragmaticaKMM" w:cs="PragmaticaKMM"/>
          <w:i/>
          <w:sz w:val="28"/>
          <w:szCs w:val="28"/>
        </w:rPr>
        <w:t>Толпятся бойкие девки-однодворки в сарафанах, сильно пахнущих краской, приходят «барские» в своих красивых и грубых, дикарских костюмах, молодая старостиха, беременная, с широким сонным</w:t>
      </w:r>
      <w:proofErr w:type="gramStart"/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1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лицом и важная, как холмогорская корова.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На голове ее «рога», — косы положены по бокам макушки и покрыты несколькими платками, так что голова кажется огромной; ноги, в полусапожках с подковками, стоят тупо и крепко; безрукавка — плисовая, занавеска длинная, а понева — черно-лиловая с полосами кирпичного цвета и обложенная на подоле широким золотым «</w:t>
      </w:r>
      <w:proofErr w:type="spellStart"/>
      <w:r w:rsidRPr="005B41D3">
        <w:rPr>
          <w:rFonts w:ascii="PragmaticaKMM" w:hAnsi="PragmaticaKMM" w:cs="PragmaticaKMM"/>
          <w:i/>
          <w:sz w:val="28"/>
          <w:szCs w:val="28"/>
        </w:rPr>
        <w:t>прозументом</w:t>
      </w:r>
      <w:proofErr w:type="spellEnd"/>
      <w:r w:rsidRPr="005B41D3">
        <w:rPr>
          <w:rFonts w:ascii="PragmaticaKMM" w:hAnsi="PragmaticaKMM" w:cs="PragmaticaKMM"/>
          <w:i/>
          <w:sz w:val="28"/>
          <w:szCs w:val="28"/>
        </w:rPr>
        <w:t>»...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— Хозяйственная бабочка! — говорит о ней мещанин, покачивая головою. — Переводятся теперь и такие...</w:t>
      </w:r>
    </w:p>
    <w:p w:rsidR="00EC60F9" w:rsidRPr="00EC60F9" w:rsidRDefault="00796FE2" w:rsidP="00EC60F9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>
        <w:rPr>
          <w:rFonts w:ascii="PragmaticaKMM" w:hAnsi="PragmaticaKMM" w:cs="PragmaticaKMM"/>
          <w:b/>
          <w:i/>
          <w:noProof/>
          <w:sz w:val="28"/>
          <w:szCs w:val="28"/>
        </w:rPr>
        <w:pict>
          <v:roundrect id="_x0000_s1028" style="position:absolute;left:0;text-align:left;margin-left:-14.55pt;margin-top:-230.65pt;width:498.75pt;height:785.25pt;z-index:-251656192" arcsize="10923f"/>
        </w:pict>
      </w:r>
      <w:r w:rsidR="00EC60F9">
        <w:rPr>
          <w:rFonts w:ascii="PragmaticaKMM" w:hAnsi="PragmaticaKMM" w:cs="PragmaticaKMM"/>
          <w:b/>
          <w:i/>
          <w:sz w:val="28"/>
          <w:szCs w:val="28"/>
        </w:rPr>
        <w:t>3 часть</w:t>
      </w:r>
    </w:p>
    <w:p w:rsidR="00EC60F9" w:rsidRDefault="005B41D3" w:rsidP="00EC60F9">
      <w:pPr>
        <w:spacing w:line="320" w:lineRule="exact"/>
        <w:ind w:left="227" w:firstLine="567"/>
        <w:rPr>
          <w:rFonts w:ascii="PragmaticaKMM" w:hAnsi="PragmaticaKMM" w:cs="PragmaticaKMM"/>
          <w:i/>
          <w:sz w:val="28"/>
          <w:szCs w:val="28"/>
        </w:rPr>
      </w:pPr>
      <w:r w:rsidRPr="005B41D3">
        <w:rPr>
          <w:rFonts w:ascii="PragmaticaKMM" w:hAnsi="PragmaticaKMM" w:cs="PragmaticaKMM"/>
          <w:i/>
          <w:sz w:val="28"/>
          <w:szCs w:val="28"/>
        </w:rPr>
        <w:t xml:space="preserve"> А мальчишки в белых </w:t>
      </w:r>
      <w:proofErr w:type="spellStart"/>
      <w:r w:rsidRPr="005B41D3">
        <w:rPr>
          <w:rFonts w:ascii="PragmaticaKMM" w:hAnsi="PragmaticaKMM" w:cs="PragmaticaKMM"/>
          <w:i/>
          <w:sz w:val="28"/>
          <w:szCs w:val="28"/>
        </w:rPr>
        <w:t>замашных</w:t>
      </w:r>
      <w:proofErr w:type="spellEnd"/>
      <w:r w:rsidRPr="005B41D3">
        <w:rPr>
          <w:rFonts w:ascii="PragmaticaKMM" w:hAnsi="PragmaticaKMM" w:cs="PragmaticaKMM"/>
          <w:i/>
          <w:sz w:val="28"/>
          <w:szCs w:val="28"/>
        </w:rPr>
        <w:t xml:space="preserve"> рубашках и коротеньких</w:t>
      </w:r>
      <w:proofErr w:type="gramStart"/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2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порточках, с белыми раскрытыми головами, все подходят. Идут по двое, по трое, мелко перебирая босыми ножками, и косятся на лохматую овчарку, привязанную к яблоне. Покупает, конечно, один, ибо и покупки-то всего на копейку или на яйцо, но покупателей много, торговля идет бойко, и чахоточный мещанин в длинном сюртуке и рыжих сапогах — весел. Вместе с братом, картавым, шустрым </w:t>
      </w:r>
      <w:proofErr w:type="spellStart"/>
      <w:r w:rsidRPr="005B41D3">
        <w:rPr>
          <w:rFonts w:ascii="PragmaticaKMM" w:hAnsi="PragmaticaKMM" w:cs="PragmaticaKMM"/>
          <w:i/>
          <w:sz w:val="28"/>
          <w:szCs w:val="28"/>
        </w:rPr>
        <w:t>полуидиотом</w:t>
      </w:r>
      <w:proofErr w:type="spellEnd"/>
      <w:r w:rsidRPr="005B41D3">
        <w:rPr>
          <w:rFonts w:ascii="PragmaticaKMM" w:hAnsi="PragmaticaKMM" w:cs="PragmaticaKMM"/>
          <w:i/>
          <w:sz w:val="28"/>
          <w:szCs w:val="28"/>
        </w:rPr>
        <w:t>, который живет у него «из милости», он торгует с шуточками, прибаутками</w:t>
      </w:r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 xml:space="preserve">3 </w:t>
      </w:r>
      <w:r w:rsidRPr="005B41D3">
        <w:rPr>
          <w:rFonts w:ascii="PragmaticaKMM" w:hAnsi="PragmaticaKMM" w:cs="PragmaticaKMM"/>
          <w:i/>
          <w:sz w:val="28"/>
          <w:szCs w:val="28"/>
        </w:rPr>
        <w:t xml:space="preserve"> и даже иногда «тронет» на тульской гармонике. И до вечера в саду толпится народ, слышится около шалаша смех и говор, а иногда и топот пляски... К ночи в погоду становится очень холодно и росисто. Надышавшись на гумне ржаным ароматом новой соломы и мякины</w:t>
      </w:r>
      <w:proofErr w:type="gramStart"/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1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, бодро идешь домой к ужину мимо садового вала. Голоса на деревне или скрип ворот раздаются по студеной заре необыкновенно ясно. Темнеет. И вот еще запах: в саду — костер, и крепко тянет душистым дымом вишневых сучьев. В темноте, в глубине сада — сказочная картина: точно в уголке ада, пылает около шалаша багровое пламя, окруженное мраком, и </w:t>
      </w:r>
      <w:proofErr w:type="gramStart"/>
      <w:r w:rsidRPr="005B41D3">
        <w:rPr>
          <w:rFonts w:ascii="PragmaticaKMM" w:hAnsi="PragmaticaKMM" w:cs="PragmaticaKMM"/>
          <w:i/>
          <w:sz w:val="28"/>
          <w:szCs w:val="28"/>
        </w:rPr>
        <w:t>чьи-то черные, точно вырезанные из черного дерева силуэты двигаются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вокруг костра, меж тем как гигантские тени от них ходят по яблоням. То по всему дереву ляжет черная рука в несколько аршин, то четко нарисуются две ноги — два черных столба. И вдруг все это скользнет с яблони — и тень упадет по всей аллее, от шалаша до самой калитки... </w:t>
      </w:r>
    </w:p>
    <w:p w:rsidR="00EC60F9" w:rsidRPr="00EC60F9" w:rsidRDefault="00EC60F9" w:rsidP="00EC60F9">
      <w:pPr>
        <w:spacing w:line="320" w:lineRule="exact"/>
        <w:ind w:left="227" w:firstLine="567"/>
        <w:rPr>
          <w:rFonts w:ascii="PragmaticaKMM" w:hAnsi="PragmaticaKMM" w:cs="PragmaticaKMM"/>
          <w:b/>
          <w:i/>
          <w:sz w:val="28"/>
          <w:szCs w:val="28"/>
        </w:rPr>
      </w:pPr>
      <w:r>
        <w:rPr>
          <w:rFonts w:ascii="PragmaticaKMM" w:hAnsi="PragmaticaKMM" w:cs="PragmaticaKMM"/>
          <w:b/>
          <w:i/>
          <w:sz w:val="28"/>
          <w:szCs w:val="28"/>
        </w:rPr>
        <w:t>4 часть</w:t>
      </w:r>
    </w:p>
    <w:p w:rsidR="005B41D3" w:rsidRPr="005B41D3" w:rsidRDefault="005B41D3" w:rsidP="00EC60F9">
      <w:pPr>
        <w:spacing w:line="320" w:lineRule="exact"/>
        <w:ind w:left="227" w:firstLine="567"/>
        <w:rPr>
          <w:rFonts w:ascii="PragmaticaKMM" w:hAnsi="PragmaticaKMM" w:cs="PragmaticaKMM"/>
          <w:i/>
          <w:sz w:val="28"/>
          <w:szCs w:val="28"/>
        </w:rPr>
      </w:pPr>
      <w:r w:rsidRPr="005B41D3">
        <w:rPr>
          <w:rFonts w:ascii="PragmaticaKMM" w:hAnsi="PragmaticaKMM" w:cs="PragmaticaKMM"/>
          <w:i/>
          <w:sz w:val="28"/>
          <w:szCs w:val="28"/>
        </w:rPr>
        <w:t xml:space="preserve">Поздней ночью, когда на деревне </w:t>
      </w:r>
      <w:r w:rsidR="00EC60F9">
        <w:rPr>
          <w:rFonts w:ascii="PragmaticaKMM" w:hAnsi="PragmaticaKMM" w:cs="PragmaticaKMM"/>
          <w:i/>
          <w:sz w:val="28"/>
          <w:szCs w:val="28"/>
        </w:rPr>
        <w:t xml:space="preserve">погаснут огни, когда в небе </w:t>
      </w:r>
      <w:r w:rsidRPr="005B41D3">
        <w:rPr>
          <w:rFonts w:ascii="PragmaticaKMM" w:hAnsi="PragmaticaKMM" w:cs="PragmaticaKMM"/>
          <w:i/>
          <w:sz w:val="28"/>
          <w:szCs w:val="28"/>
        </w:rPr>
        <w:t>высоко блещет бриллиантовое</w:t>
      </w:r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3</w:t>
      </w:r>
      <w:r w:rsidRPr="005B41D3">
        <w:rPr>
          <w:rFonts w:ascii="PragmaticaKMM" w:hAnsi="PragmaticaKMM" w:cs="PragmaticaKMM"/>
          <w:i/>
          <w:sz w:val="28"/>
          <w:szCs w:val="28"/>
        </w:rPr>
        <w:t xml:space="preserve"> созвездие Стожар, еще раз пробежишь в сад. Шурша по сухой листве, как слепой, доберешься до шалаша. Там на полянке немного светлее, а над головой белеет Млечный Путь. — Это </w:t>
      </w:r>
      <w:r w:rsidRPr="005B41D3">
        <w:rPr>
          <w:rFonts w:ascii="PragmaticaKMM" w:hAnsi="PragmaticaKMM" w:cs="PragmaticaKMM"/>
          <w:i/>
          <w:sz w:val="28"/>
          <w:szCs w:val="28"/>
        </w:rPr>
        <w:lastRenderedPageBreak/>
        <w:t xml:space="preserve">вы, барчук? — тихо окликает кто-то из темноты. — Я. А вы не спите еще, Николай? — Нам нельзя-с спать. А, должно, уж поздно? Вон, кажись, пассажирский поезд идет... Долго прислушиваемся и различаем дрожь в земле, дрожь переходит в шум, растет, и вот, как будто уже за самым садом, ускоренно выбивают шумный такт колеса: громыхая и стуча, несется поезд... ближе, ближе, все громче и сердитее... И вдруг начинает стихать, глохнуть, точно уходя в землю... — А где у вас ружье, Николай? — А вот возле ящика-с. Вскинешь кверху тяжелую, как лом, одностволку и с маху выстрелишь. Багровое пламя с оглушительным треском блеснет к небу, ослепит на миг и погасит звезды, а бодрое эхо кольцом грянет и раскатится по горизонту, далеко-далеко замирая в чистом и чутком воздухе. — Ух, здорово! — скажет мещанин. — </w:t>
      </w:r>
      <w:proofErr w:type="spellStart"/>
      <w:r w:rsidRPr="005B41D3">
        <w:rPr>
          <w:rFonts w:ascii="PragmaticaKMM" w:hAnsi="PragmaticaKMM" w:cs="PragmaticaKMM"/>
          <w:i/>
          <w:sz w:val="28"/>
          <w:szCs w:val="28"/>
        </w:rPr>
        <w:t>Потращайте</w:t>
      </w:r>
      <w:proofErr w:type="spellEnd"/>
      <w:r w:rsidRPr="005B41D3">
        <w:rPr>
          <w:rFonts w:ascii="PragmaticaKMM" w:hAnsi="PragmaticaKMM" w:cs="PragmaticaKMM"/>
          <w:i/>
          <w:sz w:val="28"/>
          <w:szCs w:val="28"/>
        </w:rPr>
        <w:t xml:space="preserve">, </w:t>
      </w:r>
      <w:proofErr w:type="spellStart"/>
      <w:r w:rsidRPr="005B41D3">
        <w:rPr>
          <w:rFonts w:ascii="PragmaticaKMM" w:hAnsi="PragmaticaKMM" w:cs="PragmaticaKMM"/>
          <w:i/>
          <w:sz w:val="28"/>
          <w:szCs w:val="28"/>
        </w:rPr>
        <w:t>потращайте</w:t>
      </w:r>
      <w:proofErr w:type="spellEnd"/>
      <w:r w:rsidRPr="005B41D3">
        <w:rPr>
          <w:rFonts w:ascii="PragmaticaKMM" w:hAnsi="PragmaticaKMM" w:cs="PragmaticaKMM"/>
          <w:i/>
          <w:sz w:val="28"/>
          <w:szCs w:val="28"/>
        </w:rPr>
        <w:t>, барчук, а то просто беда! Опять всю дулю на валу отрясли... А черное небо чертят огнистыми полосками падающие звезды. Долго глядишь в его темно-синюю глубину, переполненную</w:t>
      </w:r>
      <w:proofErr w:type="gramStart"/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2</w:t>
      </w:r>
      <w:proofErr w:type="gramEnd"/>
      <w:r w:rsidRPr="005B41D3">
        <w:rPr>
          <w:rFonts w:ascii="PragmaticaKMM" w:hAnsi="PragmaticaKMM" w:cs="PragmaticaKMM"/>
          <w:i/>
          <w:sz w:val="28"/>
          <w:szCs w:val="28"/>
        </w:rPr>
        <w:t xml:space="preserve"> созвездиями, пока не поплывет земля</w:t>
      </w:r>
      <w:r w:rsidR="00401494">
        <w:rPr>
          <w:rFonts w:ascii="PragmaticaKMM" w:hAnsi="PragmaticaKMM" w:cs="PragmaticaKMM"/>
          <w:i/>
          <w:sz w:val="28"/>
          <w:szCs w:val="28"/>
          <w:vertAlign w:val="superscript"/>
        </w:rPr>
        <w:t>1</w:t>
      </w:r>
      <w:r w:rsidRPr="005B41D3">
        <w:rPr>
          <w:rFonts w:ascii="PragmaticaKMM" w:hAnsi="PragmaticaKMM" w:cs="PragmaticaKMM"/>
          <w:i/>
          <w:sz w:val="28"/>
          <w:szCs w:val="28"/>
        </w:rPr>
        <w:t xml:space="preserve"> под ногами. Тогда встрепенешься и, пряча руки в рукава, быстро побежишь по аллее к дому... Как холодно, росисто и как хорошо жить на свете!</w:t>
      </w:r>
    </w:p>
    <w:p w:rsidR="005B41D3" w:rsidRDefault="00796FE2" w:rsidP="005B41D3">
      <w:pPr>
        <w:spacing w:line="320" w:lineRule="exact"/>
        <w:ind w:left="227" w:firstLine="567"/>
        <w:rPr>
          <w:rFonts w:ascii="PragmaticaKMM" w:hAnsi="PragmaticaKMM" w:cs="PragmaticaKMM"/>
        </w:rPr>
      </w:pPr>
      <w:r>
        <w:rPr>
          <w:rFonts w:ascii="PragmaticaKMM" w:hAnsi="PragmaticaKMM" w:cs="PragmaticaKMM"/>
          <w:noProof/>
        </w:rPr>
        <w:pict>
          <v:roundrect id="_x0000_s1029" style="position:absolute;left:0;text-align:left;margin-left:-19.05pt;margin-top:-257.4pt;width:492.75pt;height:775.5pt;z-index:-251655168" arcsize="10923f"/>
        </w:pict>
      </w:r>
    </w:p>
    <w:p w:rsidR="005B41D3" w:rsidRDefault="005B41D3" w:rsidP="005B41D3">
      <w:pPr>
        <w:spacing w:line="320" w:lineRule="exact"/>
        <w:ind w:left="227" w:firstLine="567"/>
        <w:rPr>
          <w:rFonts w:ascii="PragmaticaKMM" w:hAnsi="PragmaticaKMM" w:cs="PragmaticaKMM"/>
        </w:rPr>
      </w:pPr>
    </w:p>
    <w:p w:rsidR="005B41D3" w:rsidRDefault="005B41D3" w:rsidP="0053630C">
      <w:pPr>
        <w:shd w:val="clear" w:color="auto" w:fill="FFFFFF"/>
        <w:tabs>
          <w:tab w:val="left" w:pos="468"/>
        </w:tabs>
        <w:spacing w:before="7"/>
        <w:ind w:left="295" w:right="43"/>
        <w:rPr>
          <w:sz w:val="28"/>
          <w:szCs w:val="28"/>
        </w:rPr>
      </w:pPr>
    </w:p>
    <w:p w:rsidR="00304500" w:rsidRDefault="00304500" w:rsidP="00304500">
      <w:pPr>
        <w:pStyle w:val="a3"/>
        <w:numPr>
          <w:ilvl w:val="0"/>
          <w:numId w:val="4"/>
        </w:num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комплексного анализа текста.</w:t>
      </w:r>
    </w:p>
    <w:p w:rsidR="00304500" w:rsidRPr="00304500" w:rsidRDefault="00304500" w:rsidP="00304500">
      <w:pPr>
        <w:rPr>
          <w:b/>
          <w:sz w:val="28"/>
          <w:szCs w:val="28"/>
        </w:rPr>
      </w:pP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Беседа по содержанию: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Выразительно прочитайте текст;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Определите тему и идею текста;</w:t>
      </w:r>
    </w:p>
    <w:p w:rsidR="00304500" w:rsidRPr="00304500" w:rsidRDefault="00304500" w:rsidP="00304500">
      <w:pPr>
        <w:rPr>
          <w:sz w:val="28"/>
          <w:szCs w:val="28"/>
        </w:rPr>
      </w:pPr>
      <w:r>
        <w:rPr>
          <w:sz w:val="28"/>
          <w:szCs w:val="28"/>
        </w:rPr>
        <w:t>- О</w:t>
      </w:r>
      <w:r w:rsidRPr="00304500">
        <w:rPr>
          <w:sz w:val="28"/>
          <w:szCs w:val="28"/>
        </w:rPr>
        <w:t>заглавить текст;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Найдите предложение, в котором выражена главная мысль;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Какой вид связи использует автор;</w:t>
      </w:r>
    </w:p>
    <w:p w:rsid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Определите стиль текста.</w:t>
      </w:r>
    </w:p>
    <w:p w:rsidR="00EC60F9" w:rsidRPr="00304500" w:rsidRDefault="00EC60F9" w:rsidP="00304500">
      <w:pPr>
        <w:rPr>
          <w:sz w:val="28"/>
          <w:szCs w:val="28"/>
        </w:rPr>
      </w:pPr>
      <w:r>
        <w:rPr>
          <w:sz w:val="28"/>
          <w:szCs w:val="28"/>
        </w:rPr>
        <w:t xml:space="preserve">Выполните морфологический, фонетический, словообразовательный разборы 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Работа над синтаксисом и орфографией текста: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Найдите предложения, в которых пропущены знаки препинания.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Какое из них простое, односоставное?</w:t>
      </w:r>
    </w:p>
    <w:p w:rsidR="00304500" w:rsidRPr="00304500" w:rsidRDefault="00304500" w:rsidP="00304500">
      <w:pPr>
        <w:rPr>
          <w:sz w:val="28"/>
          <w:szCs w:val="28"/>
        </w:rPr>
      </w:pPr>
      <w:r w:rsidRPr="00304500">
        <w:rPr>
          <w:sz w:val="28"/>
          <w:szCs w:val="28"/>
        </w:rPr>
        <w:t>- Запишите это предложение, расставьте в нём знаки препинания и выполните синтаксический разбор.</w:t>
      </w:r>
    </w:p>
    <w:p w:rsidR="00304500" w:rsidRDefault="00304500" w:rsidP="00304500">
      <w:pPr>
        <w:shd w:val="clear" w:color="auto" w:fill="FFFFFF"/>
        <w:tabs>
          <w:tab w:val="left" w:pos="468"/>
        </w:tabs>
        <w:spacing w:before="7"/>
        <w:ind w:right="43" w:firstLine="851"/>
        <w:rPr>
          <w:b/>
          <w:sz w:val="28"/>
          <w:szCs w:val="28"/>
        </w:rPr>
      </w:pPr>
    </w:p>
    <w:p w:rsidR="00304500" w:rsidRDefault="00304500" w:rsidP="00304500">
      <w:pPr>
        <w:shd w:val="clear" w:color="auto" w:fill="FFFFFF"/>
        <w:tabs>
          <w:tab w:val="left" w:pos="468"/>
        </w:tabs>
        <w:spacing w:before="7"/>
        <w:ind w:right="43" w:firstLine="851"/>
        <w:rPr>
          <w:b/>
          <w:sz w:val="28"/>
          <w:szCs w:val="28"/>
        </w:rPr>
      </w:pPr>
    </w:p>
    <w:p w:rsidR="00304500" w:rsidRPr="00DB78D5" w:rsidRDefault="00B911F5" w:rsidP="00B911F5">
      <w:pPr>
        <w:pStyle w:val="a3"/>
        <w:numPr>
          <w:ilvl w:val="0"/>
          <w:numId w:val="4"/>
        </w:num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 урока. </w:t>
      </w:r>
      <w:r>
        <w:rPr>
          <w:sz w:val="28"/>
          <w:szCs w:val="28"/>
        </w:rPr>
        <w:t xml:space="preserve">Какую тему мы рассматривали на протяжении 6 уроков? С </w:t>
      </w:r>
      <w:proofErr w:type="gramStart"/>
      <w:r>
        <w:rPr>
          <w:sz w:val="28"/>
          <w:szCs w:val="28"/>
        </w:rPr>
        <w:t>произведениями</w:t>
      </w:r>
      <w:proofErr w:type="gramEnd"/>
      <w:r>
        <w:rPr>
          <w:sz w:val="28"/>
          <w:szCs w:val="28"/>
        </w:rPr>
        <w:t xml:space="preserve"> какого поэта и писателя знакомились?  </w:t>
      </w:r>
      <w:r w:rsidR="00DB78D5">
        <w:rPr>
          <w:sz w:val="28"/>
          <w:szCs w:val="28"/>
        </w:rPr>
        <w:t xml:space="preserve"> </w:t>
      </w:r>
    </w:p>
    <w:p w:rsidR="00DB78D5" w:rsidRDefault="00DB78D5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5D3882" w:rsidRDefault="005D3882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5D3882" w:rsidRDefault="005D3882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5D3882" w:rsidRDefault="005D3882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5D3882" w:rsidRDefault="005D3882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5D3882" w:rsidRDefault="005D3882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DB78D5" w:rsidRDefault="00DB78D5" w:rsidP="00DB78D5">
      <w:p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</w:p>
    <w:p w:rsidR="00401494" w:rsidRDefault="00796FE2" w:rsidP="00DB78D5">
      <w:pPr>
        <w:pStyle w:val="a3"/>
        <w:numPr>
          <w:ilvl w:val="0"/>
          <w:numId w:val="4"/>
        </w:numPr>
        <w:shd w:val="clear" w:color="auto" w:fill="FFFFFF"/>
        <w:tabs>
          <w:tab w:val="left" w:pos="468"/>
        </w:tabs>
        <w:spacing w:before="7"/>
        <w:ind w:right="43"/>
        <w:rPr>
          <w:b/>
          <w:sz w:val="28"/>
          <w:szCs w:val="28"/>
        </w:rPr>
      </w:pPr>
      <w:r w:rsidRPr="00796FE2">
        <w:rPr>
          <w:noProof/>
          <w:sz w:val="28"/>
          <w:szCs w:val="28"/>
        </w:rPr>
        <w:pict>
          <v:roundrect id="_x0000_s1030" style="position:absolute;left:0;text-align:left;margin-left:-22.8pt;margin-top:-15.15pt;width:503.25pt;height:766.5pt;z-index:-251654144" arcsize="10923f"/>
        </w:pict>
      </w:r>
      <w:r w:rsidR="00DB78D5">
        <w:rPr>
          <w:b/>
          <w:sz w:val="28"/>
          <w:szCs w:val="28"/>
        </w:rPr>
        <w:t xml:space="preserve">Домашняя работа. </w:t>
      </w:r>
    </w:p>
    <w:p w:rsidR="00401494" w:rsidRDefault="00401494" w:rsidP="00401494">
      <w:r>
        <w:t>(Работа раздаётся  на карточках)</w:t>
      </w:r>
    </w:p>
    <w:p w:rsidR="00401494" w:rsidRPr="00401494" w:rsidRDefault="00401494" w:rsidP="00401494">
      <w:pPr>
        <w:rPr>
          <w:sz w:val="28"/>
          <w:szCs w:val="28"/>
        </w:rPr>
      </w:pPr>
      <w:r w:rsidRPr="00401494">
        <w:rPr>
          <w:sz w:val="28"/>
          <w:szCs w:val="28"/>
        </w:rPr>
        <w:t>Заполните таблицу примерами из прозаического произведения И.Бунина</w:t>
      </w:r>
    </w:p>
    <w:tbl>
      <w:tblPr>
        <w:tblStyle w:val="a4"/>
        <w:tblW w:w="0" w:type="auto"/>
        <w:tblLook w:val="04A0"/>
      </w:tblPr>
      <w:tblGrid>
        <w:gridCol w:w="4631"/>
        <w:gridCol w:w="4657"/>
      </w:tblGrid>
      <w:tr w:rsidR="00401494" w:rsidRPr="00401494" w:rsidTr="006032B0">
        <w:tc>
          <w:tcPr>
            <w:tcW w:w="9571" w:type="dxa"/>
            <w:gridSpan w:val="2"/>
          </w:tcPr>
          <w:p w:rsidR="00401494" w:rsidRPr="00401494" w:rsidRDefault="00401494" w:rsidP="006032B0">
            <w:pPr>
              <w:jc w:val="center"/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ОДНОСОСТАВНЫЕ  ПРЕДЛОЖЕНИЯ</w:t>
            </w:r>
          </w:p>
          <w:p w:rsidR="00401494" w:rsidRPr="00401494" w:rsidRDefault="00401494" w:rsidP="006032B0">
            <w:pPr>
              <w:rPr>
                <w:sz w:val="28"/>
                <w:szCs w:val="28"/>
              </w:rPr>
            </w:pPr>
          </w:p>
        </w:tc>
      </w:tr>
      <w:tr w:rsidR="00401494" w:rsidRPr="00401494" w:rsidTr="006032B0">
        <w:tc>
          <w:tcPr>
            <w:tcW w:w="4785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Главный член – сказуемое (глагольное предложение)</w:t>
            </w:r>
          </w:p>
        </w:tc>
        <w:tc>
          <w:tcPr>
            <w:tcW w:w="4786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Главный член – подлежащее (существительное в им</w:t>
            </w:r>
            <w:proofErr w:type="gramStart"/>
            <w:r w:rsidRPr="00401494">
              <w:rPr>
                <w:sz w:val="28"/>
                <w:szCs w:val="28"/>
              </w:rPr>
              <w:t>.п</w:t>
            </w:r>
            <w:proofErr w:type="gramEnd"/>
            <w:r w:rsidRPr="00401494">
              <w:rPr>
                <w:sz w:val="28"/>
                <w:szCs w:val="28"/>
              </w:rPr>
              <w:t>адеже)</w:t>
            </w:r>
          </w:p>
        </w:tc>
      </w:tr>
      <w:tr w:rsidR="00401494" w:rsidRPr="00401494" w:rsidTr="006032B0">
        <w:tc>
          <w:tcPr>
            <w:tcW w:w="4785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1.</w:t>
            </w:r>
          </w:p>
        </w:tc>
        <w:tc>
          <w:tcPr>
            <w:tcW w:w="4786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1.</w:t>
            </w:r>
          </w:p>
        </w:tc>
      </w:tr>
      <w:tr w:rsidR="00401494" w:rsidRPr="00401494" w:rsidTr="006032B0">
        <w:tc>
          <w:tcPr>
            <w:tcW w:w="4785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2.</w:t>
            </w:r>
          </w:p>
        </w:tc>
        <w:tc>
          <w:tcPr>
            <w:tcW w:w="4786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2.</w:t>
            </w:r>
          </w:p>
        </w:tc>
      </w:tr>
      <w:tr w:rsidR="00401494" w:rsidRPr="00401494" w:rsidTr="006032B0">
        <w:tc>
          <w:tcPr>
            <w:tcW w:w="4785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3.</w:t>
            </w:r>
          </w:p>
        </w:tc>
        <w:tc>
          <w:tcPr>
            <w:tcW w:w="4786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3.</w:t>
            </w:r>
          </w:p>
        </w:tc>
      </w:tr>
      <w:tr w:rsidR="00401494" w:rsidRPr="00401494" w:rsidTr="006032B0">
        <w:tc>
          <w:tcPr>
            <w:tcW w:w="4785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4.</w:t>
            </w:r>
          </w:p>
        </w:tc>
        <w:tc>
          <w:tcPr>
            <w:tcW w:w="4786" w:type="dxa"/>
          </w:tcPr>
          <w:p w:rsidR="00401494" w:rsidRPr="00401494" w:rsidRDefault="00401494" w:rsidP="006032B0">
            <w:pPr>
              <w:rPr>
                <w:sz w:val="28"/>
                <w:szCs w:val="28"/>
              </w:rPr>
            </w:pPr>
            <w:r w:rsidRPr="00401494">
              <w:rPr>
                <w:sz w:val="28"/>
                <w:szCs w:val="28"/>
              </w:rPr>
              <w:t>4.</w:t>
            </w:r>
          </w:p>
        </w:tc>
      </w:tr>
    </w:tbl>
    <w:p w:rsidR="00DB78D5" w:rsidRPr="00031E7A" w:rsidRDefault="00031E7A" w:rsidP="00031E7A">
      <w:pPr>
        <w:shd w:val="clear" w:color="auto" w:fill="FFFFFF"/>
        <w:spacing w:line="238" w:lineRule="exact"/>
        <w:ind w:right="43" w:firstLine="281"/>
        <w:rPr>
          <w:sz w:val="24"/>
          <w:szCs w:val="24"/>
        </w:rPr>
        <w:sectPr w:rsidR="00DB78D5" w:rsidRPr="00031E7A" w:rsidSect="00031E7A">
          <w:pgSz w:w="11909" w:h="16834"/>
          <w:pgMar w:top="993" w:right="1136" w:bottom="1135" w:left="1701" w:header="720" w:footer="720" w:gutter="0"/>
          <w:cols w:space="720"/>
          <w:noEndnote/>
        </w:sectPr>
      </w:pPr>
      <w:r>
        <w:rPr>
          <w:sz w:val="24"/>
          <w:szCs w:val="24"/>
        </w:rPr>
        <w:t>2. Т</w:t>
      </w:r>
      <w:r w:rsidRPr="00225A32">
        <w:rPr>
          <w:sz w:val="24"/>
          <w:szCs w:val="24"/>
        </w:rPr>
        <w:t>езис д</w:t>
      </w:r>
      <w:r>
        <w:rPr>
          <w:sz w:val="24"/>
          <w:szCs w:val="24"/>
        </w:rPr>
        <w:t>л</w:t>
      </w:r>
      <w:r w:rsidRPr="00225A32">
        <w:rPr>
          <w:sz w:val="24"/>
          <w:szCs w:val="24"/>
        </w:rPr>
        <w:t xml:space="preserve">я рассуждения дать слова М. </w:t>
      </w:r>
      <w:proofErr w:type="spellStart"/>
      <w:r w:rsidRPr="00225A32">
        <w:rPr>
          <w:sz w:val="24"/>
          <w:szCs w:val="24"/>
        </w:rPr>
        <w:t>Алданова</w:t>
      </w:r>
      <w:proofErr w:type="spellEnd"/>
      <w:r w:rsidRPr="00225A32">
        <w:rPr>
          <w:sz w:val="24"/>
          <w:szCs w:val="24"/>
        </w:rPr>
        <w:t xml:space="preserve">: </w:t>
      </w:r>
      <w:r>
        <w:rPr>
          <w:sz w:val="24"/>
          <w:szCs w:val="24"/>
        </w:rPr>
        <w:t>«</w:t>
      </w:r>
      <w:r w:rsidRPr="00225A32">
        <w:rPr>
          <w:i/>
          <w:iCs/>
          <w:sz w:val="24"/>
          <w:szCs w:val="24"/>
        </w:rPr>
        <w:t>Бунин тво</w:t>
      </w:r>
      <w:r w:rsidRPr="00225A32">
        <w:rPr>
          <w:i/>
          <w:iCs/>
          <w:sz w:val="24"/>
          <w:szCs w:val="24"/>
        </w:rPr>
        <w:softHyphen/>
        <w:t>рит поэзию из всего, о чем бы он ни пис</w:t>
      </w:r>
      <w:r>
        <w:rPr>
          <w:i/>
          <w:iCs/>
          <w:sz w:val="24"/>
          <w:szCs w:val="24"/>
        </w:rPr>
        <w:t>ал..»</w:t>
      </w:r>
      <w:r w:rsidR="005D3882">
        <w:rPr>
          <w:i/>
          <w:iCs/>
          <w:sz w:val="24"/>
          <w:szCs w:val="24"/>
        </w:rPr>
        <w:t>.</w:t>
      </w:r>
    </w:p>
    <w:p w:rsidR="005546A1" w:rsidRPr="00225A32" w:rsidRDefault="005546A1" w:rsidP="00031E7A">
      <w:pPr>
        <w:shd w:val="clear" w:color="auto" w:fill="FFFFFF"/>
        <w:tabs>
          <w:tab w:val="left" w:pos="468"/>
        </w:tabs>
        <w:spacing w:before="7" w:line="238" w:lineRule="exact"/>
        <w:ind w:right="43"/>
        <w:jc w:val="both"/>
        <w:rPr>
          <w:sz w:val="24"/>
          <w:szCs w:val="24"/>
        </w:rPr>
        <w:sectPr w:rsidR="005546A1" w:rsidRPr="00225A32" w:rsidSect="00225A32">
          <w:pgSz w:w="16834" w:h="11909" w:orient="landscape"/>
          <w:pgMar w:top="850" w:right="2757" w:bottom="360" w:left="1498" w:header="720" w:footer="720" w:gutter="0"/>
          <w:cols w:space="60"/>
          <w:noEndnote/>
        </w:sectPr>
      </w:pPr>
    </w:p>
    <w:p w:rsidR="00DE759B" w:rsidRPr="00225A32" w:rsidRDefault="00DE759B" w:rsidP="00031E7A">
      <w:pPr>
        <w:shd w:val="clear" w:color="auto" w:fill="FFFFFF"/>
        <w:spacing w:line="238" w:lineRule="exact"/>
        <w:ind w:right="43"/>
        <w:jc w:val="both"/>
        <w:rPr>
          <w:sz w:val="24"/>
          <w:szCs w:val="24"/>
        </w:rPr>
      </w:pPr>
    </w:p>
    <w:sectPr w:rsidR="00DE759B" w:rsidRPr="00225A32" w:rsidSect="00DE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KMM">
    <w:altName w:val="Times New Roman"/>
    <w:panose1 w:val="00000000000000000000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86BDDA"/>
    <w:lvl w:ilvl="0">
      <w:numFmt w:val="bullet"/>
      <w:lvlText w:val="*"/>
      <w:lvlJc w:val="left"/>
    </w:lvl>
  </w:abstractNum>
  <w:abstractNum w:abstractNumId="1">
    <w:nsid w:val="24132AE5"/>
    <w:multiLevelType w:val="hybridMultilevel"/>
    <w:tmpl w:val="6C10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613D2"/>
    <w:multiLevelType w:val="hybridMultilevel"/>
    <w:tmpl w:val="3398DEBE"/>
    <w:lvl w:ilvl="0" w:tplc="47D07BB4">
      <w:start w:val="1"/>
      <w:numFmt w:val="decimal"/>
      <w:lvlText w:val="%1."/>
      <w:lvlJc w:val="left"/>
      <w:pPr>
        <w:ind w:left="6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3">
    <w:nsid w:val="46EC0788"/>
    <w:multiLevelType w:val="hybridMultilevel"/>
    <w:tmpl w:val="6A361AC0"/>
    <w:lvl w:ilvl="0" w:tplc="1DA0DE2A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>
    <w:nsid w:val="492D0516"/>
    <w:multiLevelType w:val="singleLevel"/>
    <w:tmpl w:val="33E41B40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♦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6A1"/>
    <w:rsid w:val="00031E7A"/>
    <w:rsid w:val="00143109"/>
    <w:rsid w:val="00143F68"/>
    <w:rsid w:val="0018372D"/>
    <w:rsid w:val="00225A32"/>
    <w:rsid w:val="00243868"/>
    <w:rsid w:val="00304500"/>
    <w:rsid w:val="00305378"/>
    <w:rsid w:val="003B5D1B"/>
    <w:rsid w:val="00401494"/>
    <w:rsid w:val="00486AC1"/>
    <w:rsid w:val="0053630C"/>
    <w:rsid w:val="005546A1"/>
    <w:rsid w:val="005B41D3"/>
    <w:rsid w:val="005C5B1F"/>
    <w:rsid w:val="005D3882"/>
    <w:rsid w:val="00796FE2"/>
    <w:rsid w:val="007A74A2"/>
    <w:rsid w:val="00AA0EA8"/>
    <w:rsid w:val="00B911F5"/>
    <w:rsid w:val="00C46817"/>
    <w:rsid w:val="00DB78D5"/>
    <w:rsid w:val="00DE759B"/>
    <w:rsid w:val="00EC60F9"/>
    <w:rsid w:val="00F93E10"/>
    <w:rsid w:val="00FC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A32"/>
    <w:pPr>
      <w:ind w:left="720"/>
      <w:contextualSpacing/>
    </w:pPr>
  </w:style>
  <w:style w:type="table" w:styleId="a4">
    <w:name w:val="Table Grid"/>
    <w:basedOn w:val="a1"/>
    <w:uiPriority w:val="59"/>
    <w:rsid w:val="00401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D5433-00C5-45A2-A0DD-DDE04F98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2007-11-20T13:30:00Z</dcterms:created>
  <dcterms:modified xsi:type="dcterms:W3CDTF">2007-12-21T06:49:00Z</dcterms:modified>
</cp:coreProperties>
</file>